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BFA3" w14:textId="2FED041D" w:rsidR="00F12C76" w:rsidRDefault="00092AA4" w:rsidP="006C0B77">
      <w:pPr>
        <w:spacing w:after="0"/>
        <w:ind w:firstLine="709"/>
        <w:jc w:val="both"/>
        <w:rPr>
          <w:rFonts w:ascii="Times New Roman" w:hAnsi="Times New Roman" w:cs="Times New Roman"/>
          <w:sz w:val="28"/>
          <w:szCs w:val="28"/>
          <w:lang w:val="kk-KZ" w:eastAsia="ko-KR"/>
        </w:rPr>
      </w:pPr>
      <w:r w:rsidRPr="00092AA4">
        <w:rPr>
          <w:rFonts w:ascii="Times New Roman" w:hAnsi="Times New Roman" w:cs="Times New Roman"/>
          <w:sz w:val="28"/>
          <w:szCs w:val="28"/>
          <w:lang w:val="kk-KZ" w:eastAsia="ko-KR"/>
        </w:rPr>
        <w:t>П</w:t>
      </w:r>
      <w:r w:rsidR="00106444">
        <w:rPr>
          <w:rFonts w:ascii="Times New Roman" w:hAnsi="Times New Roman" w:cs="Times New Roman"/>
          <w:sz w:val="28"/>
          <w:szCs w:val="28"/>
          <w:lang w:val="kk-KZ" w:eastAsia="ko-KR"/>
        </w:rPr>
        <w:t>рактикалық сабақ</w:t>
      </w:r>
      <w:r w:rsidRPr="00092AA4">
        <w:rPr>
          <w:rFonts w:ascii="Times New Roman" w:hAnsi="Times New Roman" w:cs="Times New Roman"/>
          <w:sz w:val="28"/>
          <w:szCs w:val="28"/>
          <w:lang w:val="kk-KZ" w:eastAsia="ko-KR"/>
        </w:rPr>
        <w:t xml:space="preserve"> 15- Қазақстан Республикасында жергілікті өзін-өзі басқарудың  заманауи әдістері</w:t>
      </w:r>
    </w:p>
    <w:p w14:paraId="1EF24A4A" w14:textId="77777777" w:rsidR="00106444" w:rsidRDefault="00106444" w:rsidP="00092AA4">
      <w:pPr>
        <w:tabs>
          <w:tab w:val="left" w:pos="0"/>
        </w:tabs>
        <w:rPr>
          <w:rFonts w:ascii="Times New Roman" w:hAnsi="Times New Roman" w:cs="Times New Roman"/>
          <w:sz w:val="28"/>
          <w:szCs w:val="28"/>
          <w:lang w:val="kk-KZ" w:eastAsia="ko-KR"/>
        </w:rPr>
      </w:pPr>
    </w:p>
    <w:p w14:paraId="1E933003" w14:textId="77777777" w:rsidR="00106444" w:rsidRDefault="00092AA4" w:rsidP="00106444">
      <w:pPr>
        <w:tabs>
          <w:tab w:val="left" w:pos="0"/>
        </w:tabs>
        <w:rPr>
          <w:rFonts w:ascii="Times New Roman" w:hAnsi="Times New Roman" w:cs="Times New Roman"/>
          <w:sz w:val="28"/>
          <w:szCs w:val="28"/>
          <w:lang w:val="kk-KZ"/>
        </w:rPr>
      </w:pPr>
      <w:r w:rsidRPr="00092AA4">
        <w:rPr>
          <w:rFonts w:ascii="Times New Roman" w:hAnsi="Times New Roman" w:cs="Times New Roman"/>
          <w:sz w:val="28"/>
          <w:szCs w:val="28"/>
          <w:lang w:val="kk-KZ" w:eastAsia="ko-KR"/>
        </w:rPr>
        <w:t xml:space="preserve">Сабақтың </w:t>
      </w:r>
      <w:r w:rsidRPr="00092AA4">
        <w:rPr>
          <w:rFonts w:ascii="Times New Roman" w:hAnsi="Times New Roman" w:cs="Times New Roman"/>
          <w:b/>
          <w:bCs/>
          <w:sz w:val="28"/>
          <w:szCs w:val="28"/>
          <w:lang w:val="kk-KZ"/>
        </w:rPr>
        <w:t xml:space="preserve"> мақсаты</w:t>
      </w:r>
      <w:r w:rsidRPr="00092AA4">
        <w:rPr>
          <w:rFonts w:ascii="Times New Roman" w:hAnsi="Times New Roman" w:cs="Times New Roman"/>
          <w:sz w:val="28"/>
          <w:szCs w:val="28"/>
          <w:lang w:val="kk-KZ"/>
        </w:rPr>
        <w:t xml:space="preserve"> – студенттерге </w:t>
      </w:r>
      <w:r w:rsidRPr="00092AA4">
        <w:rPr>
          <w:rFonts w:ascii="Times New Roman" w:hAnsi="Times New Roman" w:cs="Times New Roman"/>
          <w:sz w:val="28"/>
          <w:szCs w:val="28"/>
          <w:lang w:val="kk-KZ" w:eastAsia="ko-KR"/>
        </w:rPr>
        <w:t xml:space="preserve">Қазақстан Республикасында жергілікті басқару мен  өзін-өзі басқарудың   басым бағыттары жүйелі жан-жақты </w:t>
      </w:r>
      <w:r w:rsidR="00106444">
        <w:rPr>
          <w:rFonts w:ascii="Times New Roman" w:hAnsi="Times New Roman" w:cs="Times New Roman"/>
          <w:sz w:val="28"/>
          <w:szCs w:val="28"/>
          <w:lang w:val="kk-KZ"/>
        </w:rPr>
        <w:t>талқылау және ой-пікір алмасу</w:t>
      </w:r>
    </w:p>
    <w:p w14:paraId="2763B2E6" w14:textId="0FA5A76D" w:rsidR="00092AA4" w:rsidRPr="00092AA4" w:rsidRDefault="00092AA4" w:rsidP="00092AA4">
      <w:pPr>
        <w:tabs>
          <w:tab w:val="left" w:pos="0"/>
        </w:tabs>
        <w:rPr>
          <w:rFonts w:ascii="Times New Roman" w:hAnsi="Times New Roman" w:cs="Times New Roman"/>
          <w:sz w:val="28"/>
          <w:szCs w:val="28"/>
          <w:lang w:val="kk-KZ"/>
        </w:rPr>
      </w:pPr>
    </w:p>
    <w:p w14:paraId="36D2E451" w14:textId="77777777" w:rsidR="00092AA4" w:rsidRPr="00092AA4" w:rsidRDefault="00092AA4" w:rsidP="00092AA4">
      <w:pPr>
        <w:tabs>
          <w:tab w:val="left" w:pos="1380"/>
        </w:tabs>
        <w:rPr>
          <w:rFonts w:ascii="Times New Roman" w:hAnsi="Times New Roman" w:cs="Times New Roman"/>
          <w:b/>
          <w:bCs/>
          <w:sz w:val="28"/>
          <w:szCs w:val="28"/>
          <w:lang w:val="kk-KZ"/>
        </w:rPr>
      </w:pPr>
      <w:r w:rsidRPr="00092AA4">
        <w:rPr>
          <w:rFonts w:ascii="Times New Roman" w:hAnsi="Times New Roman" w:cs="Times New Roman"/>
          <w:b/>
          <w:bCs/>
          <w:sz w:val="28"/>
          <w:szCs w:val="28"/>
          <w:lang w:val="kk-KZ"/>
        </w:rPr>
        <w:t>Сұрақтар:</w:t>
      </w:r>
    </w:p>
    <w:p w14:paraId="538DCB32" w14:textId="77777777" w:rsidR="00092AA4" w:rsidRPr="00092AA4" w:rsidRDefault="00092AA4" w:rsidP="00092AA4">
      <w:pPr>
        <w:rPr>
          <w:rFonts w:ascii="Times New Roman" w:hAnsi="Times New Roman" w:cs="Times New Roman"/>
          <w:color w:val="000000"/>
          <w:spacing w:val="2"/>
          <w:sz w:val="28"/>
          <w:szCs w:val="28"/>
          <w:lang w:val="kk-KZ" w:eastAsia="ru-RU"/>
        </w:rPr>
      </w:pPr>
      <w:r w:rsidRPr="00092AA4">
        <w:rPr>
          <w:rFonts w:ascii="Times New Roman" w:hAnsi="Times New Roman" w:cs="Times New Roman"/>
          <w:b/>
          <w:bCs/>
          <w:sz w:val="28"/>
          <w:szCs w:val="28"/>
          <w:lang w:val="kk-KZ"/>
        </w:rPr>
        <w:t>1.</w:t>
      </w:r>
      <w:r w:rsidRPr="00092AA4">
        <w:rPr>
          <w:rFonts w:ascii="Times New Roman" w:hAnsi="Times New Roman" w:cs="Times New Roman"/>
          <w:sz w:val="28"/>
          <w:szCs w:val="28"/>
          <w:lang w:val="kk-KZ" w:eastAsia="ko-KR"/>
        </w:rPr>
        <w:t xml:space="preserve"> Қазақстан Республикасында жергілікті басқару мен  өзін-өзі басқарудың   басым бағыттары</w:t>
      </w:r>
    </w:p>
    <w:p w14:paraId="01B919DB" w14:textId="77777777" w:rsidR="00092AA4" w:rsidRPr="00092AA4" w:rsidRDefault="00092AA4" w:rsidP="00092AA4">
      <w:pPr>
        <w:tabs>
          <w:tab w:val="left" w:pos="1380"/>
        </w:tabs>
        <w:rPr>
          <w:rFonts w:ascii="Times New Roman" w:hAnsi="Times New Roman" w:cs="Times New Roman"/>
          <w:b/>
          <w:bCs/>
          <w:sz w:val="28"/>
          <w:szCs w:val="28"/>
          <w:lang w:val="kk-KZ"/>
        </w:rPr>
      </w:pPr>
      <w:r w:rsidRPr="00092AA4">
        <w:rPr>
          <w:rFonts w:ascii="Times New Roman" w:hAnsi="Times New Roman" w:cs="Times New Roman"/>
          <w:b/>
          <w:bCs/>
          <w:sz w:val="28"/>
          <w:szCs w:val="28"/>
          <w:lang w:val="kk-KZ"/>
        </w:rPr>
        <w:t>2.</w:t>
      </w:r>
      <w:r w:rsidRPr="00092AA4">
        <w:rPr>
          <w:rFonts w:ascii="Times New Roman" w:hAnsi="Times New Roman" w:cs="Times New Roman"/>
          <w:sz w:val="28"/>
          <w:szCs w:val="28"/>
          <w:lang w:val="kk-KZ" w:eastAsia="ko-KR"/>
        </w:rPr>
        <w:t xml:space="preserve"> Жергілікті басқару мен  өзін-өзі басқарудың тиімділігін арттыру </w:t>
      </w:r>
    </w:p>
    <w:p w14:paraId="35218E1F" w14:textId="77777777" w:rsidR="00092AA4" w:rsidRPr="00092AA4" w:rsidRDefault="00092AA4" w:rsidP="00092AA4">
      <w:pPr>
        <w:tabs>
          <w:tab w:val="left" w:pos="1380"/>
        </w:tabs>
        <w:rPr>
          <w:rFonts w:ascii="Times New Roman" w:hAnsi="Times New Roman" w:cs="Times New Roman"/>
          <w:b/>
          <w:bCs/>
          <w:sz w:val="28"/>
          <w:szCs w:val="28"/>
          <w:lang w:val="kk-KZ"/>
        </w:rPr>
      </w:pPr>
      <w:r w:rsidRPr="00092AA4">
        <w:rPr>
          <w:rFonts w:ascii="Times New Roman" w:hAnsi="Times New Roman" w:cs="Times New Roman"/>
          <w:b/>
          <w:bCs/>
          <w:sz w:val="28"/>
          <w:szCs w:val="28"/>
          <w:lang w:val="kk-KZ"/>
        </w:rPr>
        <w:t>Негізгі терминдер-</w:t>
      </w:r>
      <w:r w:rsidRPr="00092AA4">
        <w:rPr>
          <w:rFonts w:ascii="Times New Roman" w:hAnsi="Times New Roman" w:cs="Times New Roman"/>
          <w:sz w:val="28"/>
          <w:szCs w:val="28"/>
          <w:lang w:val="kk-KZ" w:eastAsia="ko-KR"/>
        </w:rPr>
        <w:t xml:space="preserve"> басым бағыттар, жергілікті басқару мен  өзін-өзі басқарудың   басым бағыттары, өзін-өзі басқарудың тиімділігін арттыру, </w:t>
      </w:r>
    </w:p>
    <w:p w14:paraId="63561181" w14:textId="77777777" w:rsidR="00092AA4" w:rsidRPr="00E9041B" w:rsidRDefault="00092AA4" w:rsidP="00092AA4">
      <w:pPr>
        <w:rPr>
          <w:lang w:val="kk-KZ"/>
        </w:rPr>
      </w:pPr>
      <w:r w:rsidRPr="00E9041B">
        <w:rPr>
          <w:rFonts w:ascii="Arial" w:hAnsi="Arial" w:cs="Arial"/>
          <w:color w:val="666666"/>
          <w:shd w:val="clear" w:color="auto" w:fill="FFFFFF"/>
          <w:lang w:val="kk-KZ"/>
        </w:rPr>
        <w:t xml:space="preserve">Стратегиялық мақсатымыз – Орталық Азиядағы көшбасшылық рөлімізді күшейту және әлемдік экономикадағы орнымызды нығайту. Экономикамызға тікелей инвестиция тарту ісін жалғастырудың жаңа тәсілі ретінде Стратегиялық инвестициялық келісім ұғымы енгізілді. Квазимемлекеттік секторды оңтайландыру үшін нақты шараларды қолға алдық. «Бәйтерек» және «ҚазАгро» холдингтерін біріктірдік. Еншілес компаниялар екі есе азайды, олардың штат санын бір жарым есе қысқарттық. Жаңа, қуатты даму институтын құрдық. Пандемия кезінде мемлекет азаматтарға және кәсіпкерлерге ауқымды әрі жедел қолдау көрсетті. «Қарапайым заттар экономикасы» бағдарламасы өзінің тиімділігін дәлелдеді. Оны жүзеге асыру барысында 3,5 мыңнан астам жоба іске қосылды. Сондай-ақ, 70 мың жұмыс орны ашылды. Өндірілген өнім мен көрсетілген қызметтің жалпы құны 3,5 триллион теңге болды. «Бизнестің жол картасы» бағдарламасының арқасында 66 мың жоба мемлекет тарапынан қолдау тапты. Бұл 150 мыңнан астам жұмыс орнын ашуға және сақтап қалуға септігін тигізді. Зейнетақы жинақтарын мерзімінен бұрын пайдалану туралы бастама экономикаға айтарлықтай әсер етті. Ең бастысы, оның әлеуметтік ықпалы айрықша болды. Осы шараның арқасында миллионнан астам азаматымыз тұрғын-үй жағдайын жақсартты. Кейбірі ипотекалық қарызын азайтты. Жалпы экономикалық дамуымызда оң үрдіс бар екені сөзсіз. Алайда, бүгінгі ахуалдың әлі де күрделі екенін ашық айтуымыз керек. Сондықтан, мен «Қарапайым заттар экономикасы» және «Бизнестің жол картасы» бағдарламаларының мерзімін 2022 жылға ұластыру туралы шешім қабылдадым. Бұл мақсатқа бөлінетін қаржының жалпы көлемі кемінде бір триллион теңге болады. Қазақстан мемлекеттік қарызы аздығының және едәуір қоры болғанының арқасында індет салдарын біршама тиімді еңсеруде. Бұл – біздің елеулі бәсекелік артықшылығымыз. Одан айырылып қалмауымыз керек. Алайда, соңғы кезде бюджеттің шығыс бөлігіндегі міндеттемелерді орындау үшін бюджет тапшылығы ұлғайып, Ұлттық қордан алынатын трансферттер көбеюде. Үнемі осылай «ауырдың үстімен, жеңілдің астымен» жүре алмаймыз. Біздегі қаржылық орнықтылықтың қоры соншалықты шексіз емес. Бюджеттің кірісін арттыру үшін шаралар қабылдау қажет екені сөзсіз. Бірінші кезекте, мемлекеттік шығыстардың ауқымын және оның тиімді жұмсалуын бақылауда ұстау керек. Ұлттық қордың активтерін қалпына келтіру үшін бюджет ережесін енгізуді тездеткен жөн. Бұған қажетті заңнамалық өзгерістер осы жылдың соңына дейін қабылдануға тиіс. Жалпы, елімізге мемлекет қаржысын, атап айтқанда, мемлекеттік қарызды, бюджет саясатын және Ұлттық қорды басқарудың ережелер жинағы қажет. Үкімет пен Ұлттық банктен жыл соңына дейін Мемлекет қаржысын басқару тұжырымдамасын әзірлеуді сұраймын. Сонымен бірге, экономиканы әртараптандыру, өндірілетін тауарлардың түрін көбейтіп, экспорт географиясын кеңейту жөніндегі жұмысты жалғастыру керек. 2020 жылдың қорытындысы бойынша, индустрияландыру жүзеге асырылып </w:t>
      </w:r>
      <w:r w:rsidRPr="00E9041B">
        <w:rPr>
          <w:rFonts w:ascii="Arial" w:hAnsi="Arial" w:cs="Arial"/>
          <w:color w:val="666666"/>
          <w:shd w:val="clear" w:color="auto" w:fill="FFFFFF"/>
          <w:lang w:val="kk-KZ"/>
        </w:rPr>
        <w:lastRenderedPageBreak/>
        <w:t xml:space="preserve">жатқан 10 жыл ішінде тұңғыш рет өңдеу өнеркәсібінің экономиканы дамытуға қосқан үлесі тау-кен өндірісі саласынан асып түсті. Орта мерзімдегі мақсатымыз – 2025 жылға қарай өңдеу өнеркәсібінің экспортын 1,5 есеге көбейтіп, 24 миллиард долларға жеткізу. Ал, еңбек өнімділігін 30 пайызға арттыру. Әзірленіп жатқан «Өнеркәсіп саясаты туралы» заң өңдеу өнеркәсібінің алдында тұрған сауалдарға жауап беруге тиіс. Соның бірі – шикізатқа қол жеткізудің қиындығы. Отандық өнеркәсіп үшін шикізат тауарларының бағасы қолжетімді, ал көлемі жеткілікті болуы керек деген қарапайым ережені енгізуіміз қажет. Үкімет жыл соңына дейін осы маңызды міндетті шешудің оңтайлы жолын табуға тиіс. Бұл ретте, еліміздің ресурстық әлеуеті толық ашылмағанын, геологиялық тұрғыдан зерделену деңгейі төмен екенін қаперден шығармаған жөн. Сапалы геологиялық ақпараттың инвесторларға қолжетімділігін арттыру қажет. Осыған орай түрлі ведомстволарға бағынатын бытыраңқы мекемелердің негізінде тиімді Ұлттық геология қызметін құру керек. Бұл орган жер қойнауын кімге және қалай беруді шешетін монополистке айналмауға тиіс. Оның міндеті – инвесторларға кешенді қызмет көрсетіп, қолдау білдіру. Жер қойнауын пайдалану саласына, әсіресе геологиялық барлау және жер қойнауын кешенді зерттеу ісіне тың серпін қажет. Ұлт жоспары аясында басталған реформаларды соңына дейін жеткізген жөн. Атап айтқанда, геологиялық ақпараттың ашық цифрлық мәліметтер базасын құрып, оны инвесторлар үшін қолжетімді ету керек. Жер қойнауы – ұлттың байлығы. Оны пайдалануға беруді оңаша кабинеттерде «бармақ басты, көз қыстымен» шешу заңсыз деп танылуға тиіс. Тиісті органдар бұл мәселе бойынша бақылау жасауды қамтамасыз етеді. Келесі мәселе. Мемлекеттің экономикаға тым көбірек араласуы оның өсімін тежейді, сыбайлас жемқорлыққа және заңсыз лобби жасауға әкеп соқтырады. Мемлекеттік кәсіпорындар әлі де болса көптеген салада басымдыққа ие, жеңілдіктерді жеке дара пайдаланады. Біз бұл проблемаларды шеше бастадық. Мәселен, Мемлекеттік басқару тұжырымдамасында квазимемлекеттік секторды қысқарту және оның тиімділігін арттыру, жұмысының ашықтығы мен есептілігін қамтамасыз ету жөніндегі шаралар қарастырылған. Реформалар жөніндегі жоғары кеңес жекешелендірудің жаңа жоспарын мақұлдады. Енді оны қатаң бақылау қажет. Бұдан басқа да мәселелер бар. Атап айтқанда, жекелеген ұлттық компаниялар мен мемлекеттік кәсіпорындар шығынға батып жатыр. Сөйте тұра неге олардың бірінші басшылары жауапкершілік арқаламайды? Үкімет бұл мәселені шешуі керек. Сонымен бірге, біз инфляцияның бақылаусыз өсу проблемасымен бетпе-бет келдік. Үкімет пен Ұлттық банк бәрін әлемдік үрдіске жауып, инфляцияның алдында қауқарсыздық танытып отыр. Мұндай сылтау ұлттық экономиканың әлсіздігін көрсетеді. Онда «біздің кәсіби экономистеріміздің рөлі қандай?» деген сауал туындайды. Үкімет пен Ұлттық банктің басты міндеті – инфляцияны 4-6 пайыз деңгейіне қайтару. Жалпы сомасы 6,3 триллион теңге жұмсалған дағдарысқа қарсы шаралар жүзеге асырылғаннан кейін экономикамызда артық ақша пайда болды. Алайда, бүгінгі таңда бөлінген қаржы әлі бармай жатқан салалар бар. Екінші деңгейдегі банктер шағын жобаларға, әсіресе ауылға арнап ақша салмайды. Сондықтан, микроқаржы ұйымдарының әлеуетін іске қосу керек. Олар жергілікті жерде жұмыс істейді. Өзінің тұтынушыларын, олардың бизнесі мен мүмкіндіктерін жақсы біледі. Ұлттық банк пен Қаржы нарығын реттеу және дамыту агенттігі бұл мәселе бойынша шешімдер топтамасын әзірлеуі қажет. Стресті активтер деңгейін төмендету жұмысы да айрықша маңызға ие. Біз мемлекет банкирлерге көмектеспеуге тиіс деген шешім қабылдадық. Сонымен бірге, шектеу қойылып, бұғатталған активтерді экономикалық айналымға қайтару керек. Алайда, мұны тек қана нарықтық негізде жүзеге асырған жөн. Бұған заңнамалық негіз болуы қажет. Үкімет Қаржы нарығын реттеу және дамыту агенттігімен бірлесіп, жылдың соңына дейін тиісті заң жобасын Парламентке енгізсін. Енді инфляцияның монетарлық емес тұстарына тоқталайық. Оның ең бастысы – азық-түлік бағасы. Қазақстанның ауыл шаруашылығының әлеуеті орасан зор екені көп айтылады. Бірақ, агроөнеркәсіп кешені саласында қордаланған проблемалар да аз емес. Ең алдымен, бұл – азық-түлік тауарларының бағасын белгілеудің және оны бөліп-таратудың тиімсіз жүргізілуі. Мен бұған дейін көтерме-тарату орталықтарының желісін құрудың маңыздылығы туралы айтқан болатынмын. Бұл міндет орындалып жатыр. Осы орталықтардың шағын ауыл шаруашылығы тауарын өндірушілерге, соның ішінде, жеке қосалқы шаруашылықтарға да қолжетімді болуын қамтамасыз ету маңызды. Бұл нарықтың монополиялануына жол беруге болмайды. Сонымен бірге, өнім өндірушіден тұтынушыға дейінгі аралықтағы бағаның бәріне бірыңғай бақылау жасау қажет. Қазір осы жұмысқа бірнеше </w:t>
      </w:r>
      <w:r w:rsidRPr="00E9041B">
        <w:rPr>
          <w:rFonts w:ascii="Arial" w:hAnsi="Arial" w:cs="Arial"/>
          <w:color w:val="666666"/>
          <w:shd w:val="clear" w:color="auto" w:fill="FFFFFF"/>
          <w:lang w:val="kk-KZ"/>
        </w:rPr>
        <w:lastRenderedPageBreak/>
        <w:t>мекеме жауапты. Әр жолы баға шарықтағанда олар байыппен сараптама жасап, тиімді шаралар қабылдаудың орнына бір-біріне сілтей бастайды. Бұл жұмысты ретке келтіретін кез келді. Жауапкершіліктің ара-жігін ажырату керек. Бір мекемені басты орган ретінде айқындап, өзгелерінің өзара іс-қимылын нақты белгілеу қажет. Үкімет осы мәселе бойынша бір айдың ішінде шешім қабылдауға тиіс. Екіншіден, ауа-райының қолайсыздығы мал шаруашылығында түйткілді мәселелер бар екенін көрсетті. Біз жедел шара қабылдап, жем-шөп тапшылығына байланысты ахуалды реттедік. Дегенмен, бұл салада әлі де жүйелі жұмыс атқару керек. Жем-шөп дайындауға қажетті жер көлемін кеңейткен жөн. Сондай-ақ, егіс алқабына әр жылы әртүрлі дақыл егу талабын сақтау үшін тиісті бақылауды күшейткен абзал. Ғарыштық мониторинг және қашықтан зондтау мүмкіндігін кеңінен қолдану керек. Жайылымдық жерді тиімді пайдалану да өте маңызды. Қазір мал жаятын жерге шаруалардың қолы жетпей жүр. Өйткені, мұндай алқаптарды кейбір белгілі адамдар иеленіп алған. Тіпті, оны адам аяғы баспайтындай етіп қоршап тастаған. Әкімдер түрлі себептерді сылтауратып, ықпалды адамдардың ығына жығылып, бұл мәселені шеше алмай отыр. Үкімет құзырлы органдармен бірлесіп, осы ахуалды өзгертетін батыл шаралар қабылдауға тиіс. Жеке қосалқы шаруашылықтардың малын жайылымдық жермен қамтамасыз ету мәселесіне айрықша назар аудару қажет. Олардың құқықтық мәртебесі және көрсетілетін қолдау тәсілдері «Жеке қосалқы шаруашылықтар туралы» бөлек заңда көрініс табуы керек. Үкімет бұл заң жобасын өте қысқа мерзімде әзірлеуге тиіс. Ветеринария саласын да жетілдіру қажет. Бұл салада орталық пен өңірлер арасындағы міндеттер мен құзыреттер нақты бөлінуі керек. Мал басының амандығы және өнімділігі жергілікті ветеринарлардың тиімді жұмысына байланысты. Бұл, түптеп келгенде, ауылдағы ағайынның әл-ауқатына тікелей әсер етеді. Ветеринария қызметі қазіргі заман талабына сай болмаса, ауыл шаруашылығы өнімдерінің экспортын арттыру мүмкін емес. Сондықтан, осы салада жүйелі жұмыс атқарылуға тиіс. Атап айтқанда, үдерістерді цифрландыру, мәлімет жинау және оны автоматтандыру, маман даярлау және олардың жалақысын көбейту шаралары. Үкімет жыл соңына дейін ветеринария жүйесін реформалау жөнінде нақты шаралар қабылдауы керек. Үшіншіден, біздің аграрлық саясатымызда сабақтастық болмай отыр. Министр ауысса, саланың саясаты да өзгереді. Мұндай жағдайда шаруаларға алдағы жұмысты жоспарлау қиынға түседі. Бірыңғай негізгі бағыт болуы қажет. Соған сәйкес субсидиялау тәсілдерін қайта қарап, тұрақтандыру керек. Келесі мәселе. Соңғы бес жылдың өзінде субсидиялауға екі триллион теңгеден астам қаржы бөлінді. Өкінішке қарай, агроөнеркәсіп кешеніне қатысты қозғалған қылмыстық істердің жартысынан астамы субсидияны талан-таражға салуға байланысты болып отыр. Бұған жол беруге болмайды. Нормативтік негізін нығайтып, тиімді жоспарлау және мониторинг жүргізу жүйесін енгізу қажет. Субсидияны рәсімдеу тәртібі түсінікті әрі толығымен ашық болуға тиіс. Шағын және орта шаруашылықтар үшін субсидия толығымен қолжетімді болуы керек. Ауыл шаруашылығын технологиялық тұрғыдан қайта жабдықтауды қолдау тәсілдерін мұқият қарауымыз қажет. Агроөнеркәсіп кешені қолданатын технологияның шамамен 90 пайызы әбден ескірді. Оны жаңарту керек. Ауыл шаруашылығын субсидиялау саясатын өнеркәсіп саласындағы мемлекеттік саясатпен ұштастырған жөн. Үкімет пен «Бәйтерек» холдингі осы мәселе бойынша ұсыныстар әзірлеуі қажет. Жалпы, ауыл шаруашылығы саласының басты міндеті – елімізді негізгі азық-түлік өнімімен толық қамтамасыз ету.</w:t>
      </w:r>
    </w:p>
    <w:p w14:paraId="77EA7553" w14:textId="77777777" w:rsidR="00092AA4" w:rsidRDefault="00092AA4" w:rsidP="00092AA4">
      <w:pPr>
        <w:rPr>
          <w:lang w:val="kk-KZ"/>
        </w:rPr>
      </w:pPr>
    </w:p>
    <w:p w14:paraId="78A3EDD4" w14:textId="77777777" w:rsidR="00092AA4" w:rsidRDefault="00092AA4" w:rsidP="00092AA4">
      <w:pPr>
        <w:tabs>
          <w:tab w:val="left" w:pos="1215"/>
        </w:tabs>
        <w:rPr>
          <w:lang w:val="kk-KZ"/>
        </w:rPr>
      </w:pPr>
      <w:r>
        <w:rPr>
          <w:lang w:val="kk-KZ"/>
        </w:rPr>
        <w:tab/>
        <w:t>Пайдаланылатын  әдебиеттер:</w:t>
      </w:r>
    </w:p>
    <w:p w14:paraId="43E7E7CF" w14:textId="065C4464" w:rsidR="00092AA4" w:rsidRDefault="00092AA4" w:rsidP="00092AA4">
      <w:pPr>
        <w:pStyle w:val="ab"/>
        <w:tabs>
          <w:tab w:val="left" w:pos="0"/>
        </w:tabs>
        <w:autoSpaceDE w:val="0"/>
        <w:autoSpaceDN w:val="0"/>
        <w:adjustRightInd w:val="0"/>
        <w:spacing w:after="0" w:line="240" w:lineRule="auto"/>
        <w:ind w:left="0"/>
        <w:jc w:val="both"/>
        <w:rPr>
          <w:rFonts w:ascii="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kern w:val="36"/>
          <w:sz w:val="24"/>
          <w:szCs w:val="24"/>
          <w:lang w:val="kk-KZ"/>
        </w:rPr>
        <w:t>1.</w:t>
      </w:r>
      <w:r w:rsidRPr="00542441">
        <w:rPr>
          <w:rFonts w:eastAsia="Calibri" w:cs="Times New Roman"/>
          <w:bCs/>
          <w:color w:val="000000" w:themeColor="text1"/>
          <w:sz w:val="24"/>
          <w:szCs w:val="24"/>
          <w:lang w:val="kk-KZ"/>
        </w:rPr>
        <w:t xml:space="preserve"> </w:t>
      </w:r>
      <w:bookmarkStart w:id="0" w:name="_Hlk137654883"/>
      <w:r w:rsidR="00BA77B0">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bookmarkEnd w:id="0"/>
    </w:p>
    <w:p w14:paraId="32B4CB8A" w14:textId="77777777" w:rsidR="00092AA4" w:rsidRDefault="00092AA4" w:rsidP="00092AA4">
      <w:pPr>
        <w:pStyle w:val="ab"/>
        <w:numPr>
          <w:ilvl w:val="0"/>
          <w:numId w:val="1"/>
        </w:numPr>
        <w:tabs>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eastAsia="ru-RU"/>
        </w:rPr>
        <w:t>Қазақстан Республикасының Конститутциясы-Астана: Елорда, 2008-56 б.</w:t>
      </w:r>
    </w:p>
    <w:p w14:paraId="5CF130B7" w14:textId="77777777" w:rsidR="00092AA4" w:rsidRDefault="00092AA4" w:rsidP="00092AA4">
      <w:pPr>
        <w:pStyle w:val="ab"/>
        <w:numPr>
          <w:ilvl w:val="0"/>
          <w:numId w:val="1"/>
        </w:numPr>
        <w:tabs>
          <w:tab w:val="left" w:pos="0"/>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Мемлекеттік қызмет туралы Заңы//Қазақстан Республикасы Президентінің 2015 жылғы 23 қарашадағы  №416 -V ҚРЗ</w:t>
      </w:r>
    </w:p>
    <w:p w14:paraId="2BE6D68A" w14:textId="77777777" w:rsidR="00092AA4" w:rsidRDefault="00092AA4" w:rsidP="00092AA4">
      <w:pPr>
        <w:pStyle w:val="ab"/>
        <w:numPr>
          <w:ilvl w:val="0"/>
          <w:numId w:val="1"/>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1C141DA" w14:textId="77777777" w:rsidR="00092AA4" w:rsidRDefault="00092AA4" w:rsidP="00092AA4">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7E081A3D" w14:textId="77777777" w:rsidR="00092AA4" w:rsidRDefault="00092AA4" w:rsidP="00092AA4">
      <w:pPr>
        <w:spacing w:after="0"/>
        <w:jc w:val="both"/>
        <w:rPr>
          <w:rFonts w:cs="Times New Roman"/>
          <w:color w:val="000000"/>
          <w:sz w:val="24"/>
          <w:szCs w:val="24"/>
          <w:shd w:val="clear" w:color="auto" w:fill="FFFFFF"/>
          <w:lang w:val="kk-KZ"/>
        </w:rPr>
      </w:pPr>
      <w:r>
        <w:rPr>
          <w:rFonts w:cs="Times New Roman"/>
          <w:sz w:val="24"/>
          <w:szCs w:val="24"/>
          <w:lang w:val="kk-KZ"/>
        </w:rPr>
        <w:lastRenderedPageBreak/>
        <w:t>6.Абылайханова Т.А. Қазақстан Республикасында жергілікті өзін-өзі басқару үлгісін жетілдіру -Өскемен: Берел, 2016.-130 бет.</w:t>
      </w:r>
    </w:p>
    <w:p w14:paraId="17E39265" w14:textId="77777777" w:rsidR="00092AA4" w:rsidRDefault="00092AA4" w:rsidP="00092AA4">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 xml:space="preserve">7.Алексеев И.А., Адамоков Б.Б., Белявский Д.С. </w:t>
      </w:r>
      <w:r>
        <w:rPr>
          <w:rFonts w:cs="Times New Roman"/>
          <w:color w:val="1A1A1A"/>
          <w:sz w:val="24"/>
          <w:szCs w:val="24"/>
          <w:shd w:val="clear" w:color="auto" w:fill="FFFFFF"/>
        </w:rPr>
        <w:t>Муниципальное управление и местное самоуправление</w:t>
      </w:r>
      <w:r>
        <w:rPr>
          <w:rFonts w:cs="Times New Roman"/>
          <w:color w:val="000000"/>
          <w:sz w:val="24"/>
          <w:szCs w:val="24"/>
          <w:shd w:val="clear" w:color="auto" w:fill="FFFFFF"/>
          <w:lang w:val="kk-KZ"/>
        </w:rPr>
        <w:t xml:space="preserve"> -М.: ИНФРА-М, 2019-353 с.</w:t>
      </w:r>
    </w:p>
    <w:p w14:paraId="1073E677" w14:textId="77777777" w:rsidR="00092AA4" w:rsidRDefault="00092AA4" w:rsidP="00092AA4">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8.Бабун Р.В. Организация местного самоуправления-М.: КноРус, 2019-274 с.</w:t>
      </w:r>
    </w:p>
    <w:p w14:paraId="495D186E" w14:textId="77777777" w:rsidR="00092AA4" w:rsidRDefault="00092AA4" w:rsidP="00092AA4">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9.Бондарь Н.С. Местное самоуправление-М.: Юрайт, 2018-386 с.</w:t>
      </w:r>
    </w:p>
    <w:p w14:paraId="137F0C74" w14:textId="77777777" w:rsidR="00092AA4" w:rsidRDefault="00092AA4" w:rsidP="00092AA4">
      <w:pPr>
        <w:spacing w:after="0"/>
        <w:jc w:val="both"/>
        <w:rPr>
          <w:rFonts w:eastAsia="Times New Roman" w:cs="Times New Roman"/>
          <w:color w:val="434343"/>
          <w:sz w:val="24"/>
          <w:szCs w:val="24"/>
          <w:lang w:val="kk-KZ"/>
        </w:rPr>
      </w:pPr>
      <w:r>
        <w:rPr>
          <w:rFonts w:cs="Times New Roman"/>
          <w:color w:val="333333"/>
          <w:sz w:val="24"/>
          <w:szCs w:val="24"/>
          <w:shd w:val="clear" w:color="auto" w:fill="FFFFFF"/>
          <w:lang w:val="kk-KZ"/>
        </w:rPr>
        <w:t>10.Бурлаков Л.Н. Мемлекеттік және жергілікті басқару- Алматы: CyberSmith, 2019.-324 б.</w:t>
      </w:r>
    </w:p>
    <w:p w14:paraId="0C0D857A" w14:textId="77777777" w:rsidR="00092AA4" w:rsidRDefault="00092AA4" w:rsidP="00092AA4">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11.</w:t>
      </w:r>
      <w:proofErr w:type="spellStart"/>
      <w:r>
        <w:rPr>
          <w:rFonts w:eastAsia="Times New Roman" w:cs="Times New Roman"/>
          <w:color w:val="434343"/>
          <w:sz w:val="24"/>
          <w:szCs w:val="24"/>
        </w:rPr>
        <w:t>Маркварт</w:t>
      </w:r>
      <w:proofErr w:type="spellEnd"/>
      <w:r>
        <w:rPr>
          <w:rFonts w:eastAsia="Times New Roman" w:cs="Times New Roman"/>
          <w:color w:val="434343"/>
          <w:sz w:val="24"/>
          <w:szCs w:val="24"/>
        </w:rPr>
        <w:t xml:space="preserve"> Э., Петухов </w:t>
      </w:r>
      <w:proofErr w:type="gramStart"/>
      <w:r>
        <w:rPr>
          <w:rFonts w:eastAsia="Times New Roman" w:cs="Times New Roman"/>
          <w:color w:val="434343"/>
          <w:sz w:val="24"/>
          <w:szCs w:val="24"/>
        </w:rPr>
        <w:t>Р.В.</w:t>
      </w:r>
      <w:proofErr w:type="gramEnd"/>
      <w:r>
        <w:rPr>
          <w:rFonts w:eastAsia="Times New Roman" w:cs="Times New Roman"/>
          <w:color w:val="434343"/>
          <w:sz w:val="24"/>
          <w:szCs w:val="24"/>
        </w:rPr>
        <w:t>, Иванова К. А. Институциональные основы местного самоуправления</w:t>
      </w:r>
      <w:r>
        <w:rPr>
          <w:rFonts w:eastAsia="Times New Roman" w:cs="Times New Roman"/>
          <w:color w:val="434343"/>
          <w:sz w:val="24"/>
          <w:szCs w:val="24"/>
          <w:lang w:val="kk-KZ"/>
        </w:rPr>
        <w:t xml:space="preserve">- </w:t>
      </w:r>
      <w:r>
        <w:rPr>
          <w:rFonts w:eastAsia="Times New Roman" w:cs="Times New Roman"/>
          <w:color w:val="434343"/>
          <w:sz w:val="24"/>
          <w:szCs w:val="24"/>
        </w:rPr>
        <w:t>М.: Проспект, 2019</w:t>
      </w:r>
      <w:r>
        <w:rPr>
          <w:rFonts w:eastAsia="Times New Roman" w:cs="Times New Roman"/>
          <w:color w:val="434343"/>
          <w:sz w:val="24"/>
          <w:szCs w:val="24"/>
          <w:lang w:val="kk-KZ"/>
        </w:rPr>
        <w:t>-</w:t>
      </w:r>
      <w:r>
        <w:rPr>
          <w:rFonts w:eastAsia="Times New Roman" w:cs="Times New Roman"/>
          <w:color w:val="434343"/>
          <w:sz w:val="24"/>
          <w:szCs w:val="24"/>
        </w:rPr>
        <w:t>344 с</w:t>
      </w:r>
      <w:r>
        <w:rPr>
          <w:rFonts w:eastAsia="Times New Roman" w:cs="Times New Roman"/>
          <w:color w:val="434343"/>
          <w:sz w:val="24"/>
          <w:szCs w:val="24"/>
          <w:lang w:val="kk-KZ"/>
        </w:rPr>
        <w:t>.</w:t>
      </w:r>
    </w:p>
    <w:p w14:paraId="7DC649CC" w14:textId="77777777" w:rsidR="00092AA4" w:rsidRDefault="00092AA4" w:rsidP="00092AA4">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 xml:space="preserve">12.Мясникович М.В., Попков А.А. </w:t>
      </w:r>
      <w:r>
        <w:rPr>
          <w:rFonts w:cs="Times New Roman"/>
          <w:color w:val="000000"/>
          <w:sz w:val="24"/>
          <w:szCs w:val="24"/>
        </w:rPr>
        <w:t>Теория и практика местного управления и самоуправления. Состояние, проблемы и предложения</w:t>
      </w:r>
      <w:r>
        <w:rPr>
          <w:rFonts w:cs="Times New Roman"/>
          <w:color w:val="000000"/>
          <w:sz w:val="24"/>
          <w:szCs w:val="24"/>
          <w:lang w:val="kk-KZ"/>
        </w:rPr>
        <w:t>-</w:t>
      </w:r>
      <w:proofErr w:type="gramStart"/>
      <w:r>
        <w:rPr>
          <w:rFonts w:cs="Times New Roman"/>
          <w:color w:val="000000"/>
          <w:sz w:val="24"/>
          <w:szCs w:val="24"/>
          <w:lang w:val="kk-KZ"/>
        </w:rPr>
        <w:t>М.:ЛитРес</w:t>
      </w:r>
      <w:proofErr w:type="gramEnd"/>
      <w:r>
        <w:rPr>
          <w:rFonts w:cs="Times New Roman"/>
          <w:color w:val="000000"/>
          <w:sz w:val="24"/>
          <w:szCs w:val="24"/>
          <w:lang w:val="kk-KZ"/>
        </w:rPr>
        <w:t>, 2021-160 с.</w:t>
      </w:r>
    </w:p>
    <w:p w14:paraId="3B0A04F4" w14:textId="77777777" w:rsidR="00092AA4" w:rsidRDefault="00092AA4" w:rsidP="00092AA4">
      <w:pPr>
        <w:spacing w:after="0"/>
        <w:jc w:val="both"/>
        <w:rPr>
          <w:rFonts w:eastAsiaTheme="minorEastAsia" w:cs="Times New Roman"/>
          <w:sz w:val="24"/>
          <w:szCs w:val="24"/>
          <w:lang w:val="kk-KZ"/>
        </w:rPr>
      </w:pPr>
      <w:r>
        <w:rPr>
          <w:rFonts w:cs="Times New Roman"/>
          <w:sz w:val="24"/>
          <w:szCs w:val="24"/>
          <w:lang w:val="kk-KZ"/>
        </w:rPr>
        <w:t>13.Нұртазин М.С. Қазақстандағы жергілікті мемлекеттік басқару және мемлекеттік қызмет жүйелері -Алматы: Бастау, 2016-256 б.</w:t>
      </w:r>
    </w:p>
    <w:p w14:paraId="0A6CE993" w14:textId="77777777" w:rsidR="00092AA4" w:rsidRDefault="00092AA4" w:rsidP="00092AA4">
      <w:pPr>
        <w:spacing w:after="0"/>
        <w:jc w:val="both"/>
        <w:rPr>
          <w:rFonts w:cs="Times New Roman"/>
          <w:color w:val="1A1A1A"/>
          <w:sz w:val="24"/>
          <w:szCs w:val="24"/>
          <w:shd w:val="clear" w:color="auto" w:fill="FFFFFF"/>
          <w:lang w:val="kk-KZ"/>
        </w:rPr>
      </w:pPr>
      <w:r>
        <w:rPr>
          <w:rFonts w:cs="Times New Roman"/>
          <w:sz w:val="24"/>
          <w:szCs w:val="24"/>
          <w:lang w:val="kk-KZ"/>
        </w:rPr>
        <w:t>14.Соколова А.И. Актуальные проблемы  цифровизации местного самоуправления-Оренбург, 2020-59 с.</w:t>
      </w:r>
    </w:p>
    <w:p w14:paraId="0F495338" w14:textId="77777777" w:rsidR="00092AA4" w:rsidRDefault="00092AA4" w:rsidP="00092AA4">
      <w:pPr>
        <w:spacing w:after="0"/>
        <w:jc w:val="both"/>
        <w:rPr>
          <w:rFonts w:eastAsia="Times New Roman" w:cs="Times New Roman"/>
          <w:color w:val="434343"/>
          <w:sz w:val="24"/>
          <w:szCs w:val="24"/>
        </w:rPr>
      </w:pPr>
      <w:r>
        <w:rPr>
          <w:rFonts w:cs="Times New Roman"/>
          <w:color w:val="1A1A1A"/>
          <w:sz w:val="24"/>
          <w:szCs w:val="24"/>
          <w:shd w:val="clear" w:color="auto" w:fill="FFFFFF"/>
          <w:lang w:val="kk-KZ"/>
        </w:rPr>
        <w:t>15.</w:t>
      </w:r>
      <w:r>
        <w:rPr>
          <w:rFonts w:cs="Times New Roman"/>
          <w:color w:val="1A1A1A"/>
          <w:sz w:val="24"/>
          <w:szCs w:val="24"/>
          <w:shd w:val="clear" w:color="auto" w:fill="FFFFFF"/>
        </w:rPr>
        <w:t>Станислав Липски: Основы государственного и муниципального управления</w:t>
      </w:r>
      <w:r>
        <w:rPr>
          <w:rFonts w:cs="Times New Roman"/>
          <w:color w:val="1A1A1A"/>
          <w:sz w:val="24"/>
          <w:szCs w:val="24"/>
          <w:shd w:val="clear" w:color="auto" w:fill="FFFFFF"/>
          <w:lang w:val="kk-KZ"/>
        </w:rPr>
        <w:t>-М.: КноРус, 2021-248 с.</w:t>
      </w:r>
      <w:r>
        <w:rPr>
          <w:rFonts w:ascii="Arial" w:hAnsi="Arial" w:cs="Arial"/>
          <w:color w:val="1A1A1A"/>
          <w:sz w:val="24"/>
          <w:szCs w:val="24"/>
          <w:shd w:val="clear" w:color="auto" w:fill="FFFFFF"/>
        </w:rPr>
        <w:br/>
      </w:r>
      <w:r>
        <w:rPr>
          <w:rFonts w:cs="Times New Roman"/>
          <w:color w:val="000000"/>
          <w:sz w:val="24"/>
          <w:szCs w:val="24"/>
          <w:shd w:val="clear" w:color="auto" w:fill="FFFFFF"/>
          <w:lang w:val="kk-KZ"/>
        </w:rPr>
        <w:t>16.Чихладзе А.А., Ларичева Е.Н. -</w:t>
      </w:r>
      <w:r>
        <w:rPr>
          <w:rFonts w:eastAsia="Times New Roman" w:cs="Times New Roman"/>
          <w:color w:val="434343"/>
          <w:sz w:val="24"/>
          <w:szCs w:val="24"/>
          <w:lang w:val="kk-KZ"/>
        </w:rPr>
        <w:t xml:space="preserve"> </w:t>
      </w:r>
      <w:r>
        <w:rPr>
          <w:rFonts w:eastAsia="Times New Roman" w:cs="Times New Roman"/>
          <w:color w:val="434343"/>
          <w:sz w:val="24"/>
          <w:szCs w:val="24"/>
        </w:rPr>
        <w:t>Местное самоуправление в единой системе публичной власти</w:t>
      </w:r>
      <w:r>
        <w:rPr>
          <w:rFonts w:eastAsia="Times New Roman" w:cs="Times New Roman"/>
          <w:color w:val="434343"/>
          <w:sz w:val="24"/>
          <w:szCs w:val="24"/>
          <w:lang w:val="kk-KZ"/>
        </w:rPr>
        <w:t>-</w:t>
      </w:r>
      <w:r>
        <w:rPr>
          <w:rFonts w:eastAsia="Times New Roman" w:cs="Times New Roman"/>
          <w:color w:val="434343"/>
          <w:sz w:val="24"/>
          <w:szCs w:val="24"/>
        </w:rPr>
        <w:t xml:space="preserve">- М.: ЮНИТИ-ДАНА, </w:t>
      </w:r>
      <w:proofErr w:type="gramStart"/>
      <w:r>
        <w:rPr>
          <w:rFonts w:eastAsia="Times New Roman" w:cs="Times New Roman"/>
          <w:color w:val="434343"/>
          <w:sz w:val="24"/>
          <w:szCs w:val="24"/>
        </w:rPr>
        <w:t>2020</w:t>
      </w:r>
      <w:r>
        <w:rPr>
          <w:rFonts w:eastAsia="Times New Roman" w:cs="Times New Roman"/>
          <w:color w:val="434343"/>
          <w:sz w:val="24"/>
          <w:szCs w:val="24"/>
          <w:lang w:val="kk-KZ"/>
        </w:rPr>
        <w:t>-</w:t>
      </w:r>
      <w:r>
        <w:rPr>
          <w:rFonts w:eastAsia="Times New Roman" w:cs="Times New Roman"/>
          <w:color w:val="434343"/>
          <w:sz w:val="24"/>
          <w:szCs w:val="24"/>
        </w:rPr>
        <w:t>343</w:t>
      </w:r>
      <w:proofErr w:type="gramEnd"/>
      <w:r>
        <w:rPr>
          <w:rFonts w:eastAsia="Times New Roman" w:cs="Times New Roman"/>
          <w:color w:val="434343"/>
          <w:sz w:val="24"/>
          <w:szCs w:val="24"/>
          <w:lang w:val="kk-KZ"/>
        </w:rPr>
        <w:t xml:space="preserve"> с</w:t>
      </w:r>
      <w:r>
        <w:rPr>
          <w:rFonts w:eastAsia="Times New Roman" w:cs="Times New Roman"/>
          <w:color w:val="434343"/>
          <w:sz w:val="24"/>
          <w:szCs w:val="24"/>
        </w:rPr>
        <w:t>.</w:t>
      </w:r>
    </w:p>
    <w:p w14:paraId="0B0A4245" w14:textId="77777777" w:rsidR="00092AA4" w:rsidRDefault="00092AA4" w:rsidP="00092AA4">
      <w:pPr>
        <w:spacing w:after="0"/>
        <w:jc w:val="both"/>
        <w:rPr>
          <w:rFonts w:eastAsia="Times New Roman" w:cs="Times New Roman"/>
          <w:color w:val="434343"/>
          <w:sz w:val="24"/>
          <w:szCs w:val="24"/>
        </w:rPr>
      </w:pPr>
    </w:p>
    <w:p w14:paraId="239D0A04" w14:textId="77777777" w:rsidR="00092AA4" w:rsidRDefault="00092AA4" w:rsidP="00092AA4">
      <w:pPr>
        <w:spacing w:after="0"/>
        <w:jc w:val="both"/>
        <w:rPr>
          <w:rFonts w:eastAsia="Times New Roman" w:cs="Times New Roman"/>
          <w:b/>
          <w:bCs/>
          <w:color w:val="434343"/>
          <w:sz w:val="24"/>
          <w:szCs w:val="24"/>
          <w:lang w:val="kk-KZ"/>
        </w:rPr>
      </w:pPr>
      <w:r>
        <w:rPr>
          <w:rFonts w:eastAsia="Times New Roman" w:cs="Times New Roman"/>
          <w:b/>
          <w:bCs/>
          <w:color w:val="434343"/>
          <w:sz w:val="24"/>
          <w:szCs w:val="24"/>
          <w:lang w:val="kk-KZ"/>
        </w:rPr>
        <w:t>Қосымша әдебиеттер:</w:t>
      </w:r>
    </w:p>
    <w:p w14:paraId="5A95F0BA" w14:textId="77777777" w:rsidR="00092AA4" w:rsidRDefault="00092AA4" w:rsidP="00092AA4">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1.Мырзагелді Кемел  Мемлекеттік және жергідікті басқару-Астана, 2017-150 б.</w:t>
      </w:r>
    </w:p>
    <w:p w14:paraId="4540EF07" w14:textId="77777777" w:rsidR="00092AA4" w:rsidRDefault="00092AA4" w:rsidP="00092AA4">
      <w:pPr>
        <w:spacing w:after="0"/>
        <w:jc w:val="both"/>
        <w:rPr>
          <w:rFonts w:eastAsiaTheme="minorEastAsia" w:cs="Times New Roman"/>
          <w:sz w:val="24"/>
          <w:szCs w:val="24"/>
          <w:lang w:val="kk-KZ"/>
        </w:rPr>
      </w:pPr>
      <w:r>
        <w:rPr>
          <w:rFonts w:cs="Times New Roman"/>
          <w:sz w:val="24"/>
          <w:szCs w:val="24"/>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671EC91D" w14:textId="77777777" w:rsidR="00092AA4" w:rsidRDefault="00092AA4" w:rsidP="00092AA4">
      <w:pPr>
        <w:spacing w:after="0"/>
        <w:jc w:val="both"/>
        <w:rPr>
          <w:rFonts w:cs="Times New Roman"/>
          <w:sz w:val="24"/>
          <w:szCs w:val="24"/>
          <w:lang w:val="kk-KZ"/>
        </w:rPr>
      </w:pPr>
      <w:r>
        <w:rPr>
          <w:rFonts w:cs="Times New Roman"/>
          <w:sz w:val="24"/>
          <w:szCs w:val="24"/>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23165B1E" w14:textId="77777777" w:rsidR="00092AA4" w:rsidRDefault="00092AA4" w:rsidP="00092AA4">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2BB251DC" w14:textId="77777777" w:rsidR="00092AA4" w:rsidRDefault="00092AA4" w:rsidP="00092AA4">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Президенттік жастар кадр резерві туралы//ҚР Президентінің 2021 жылғы 18 мамырдағы №580 Жарлығы </w:t>
      </w:r>
    </w:p>
    <w:p w14:paraId="72FB3518" w14:textId="77777777" w:rsidR="00092AA4" w:rsidRPr="00097EDF" w:rsidRDefault="00092AA4" w:rsidP="00092AA4">
      <w:pPr>
        <w:pStyle w:val="ab"/>
        <w:spacing w:after="0" w:line="240" w:lineRule="auto"/>
        <w:ind w:left="0"/>
        <w:jc w:val="both"/>
        <w:rPr>
          <w:rFonts w:ascii="Times New Roman" w:hAnsi="Times New Roman" w:cs="Times New Roman"/>
          <w:sz w:val="24"/>
          <w:szCs w:val="24"/>
          <w:lang w:val="kk-KZ"/>
        </w:rPr>
      </w:pPr>
      <w:r w:rsidRPr="00097EDF">
        <w:rPr>
          <w:rFonts w:ascii="Times New Roman" w:hAnsi="Times New Roman" w:cs="Times New Roman"/>
          <w:sz w:val="24"/>
          <w:szCs w:val="24"/>
          <w:lang w:val="kk-KZ"/>
        </w:rPr>
        <w:t>6.</w:t>
      </w:r>
      <w:r w:rsidRPr="00097EDF">
        <w:rPr>
          <w:rFonts w:cs="Times New Roman"/>
          <w:sz w:val="24"/>
          <w:szCs w:val="24"/>
          <w:lang w:val="kk-KZ"/>
        </w:rPr>
        <w:t xml:space="preserve"> </w:t>
      </w:r>
      <w:r w:rsidRPr="00097EDF">
        <w:rPr>
          <w:rFonts w:ascii="Times New Roman" w:hAnsi="Times New Roman" w:cs="Times New Roman"/>
          <w:sz w:val="24"/>
          <w:szCs w:val="24"/>
          <w:lang w:val="kk-KZ"/>
        </w:rPr>
        <w:t>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72EA73A7" w14:textId="77777777" w:rsidR="00092AA4" w:rsidRPr="00092AA4" w:rsidRDefault="00092AA4" w:rsidP="00092AA4">
      <w:pPr>
        <w:rPr>
          <w:rFonts w:ascii="Times New Roman" w:hAnsi="Times New Roman" w:cs="Times New Roman"/>
          <w:sz w:val="28"/>
          <w:szCs w:val="28"/>
          <w:lang w:val="kk-KZ"/>
        </w:rPr>
      </w:pPr>
    </w:p>
    <w:sectPr w:rsidR="00092AA4" w:rsidRPr="00092AA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num w:numId="1" w16cid:durableId="75401323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EF"/>
    <w:rsid w:val="00092AA4"/>
    <w:rsid w:val="00106444"/>
    <w:rsid w:val="006A39EF"/>
    <w:rsid w:val="006C0B77"/>
    <w:rsid w:val="006F1C33"/>
    <w:rsid w:val="008242FF"/>
    <w:rsid w:val="00870751"/>
    <w:rsid w:val="00922C48"/>
    <w:rsid w:val="00B915B7"/>
    <w:rsid w:val="00BA77B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572E"/>
  <w15:chartTrackingRefBased/>
  <w15:docId w15:val="{A1984183-2324-4863-AE72-19BC6620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092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95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2130</Words>
  <Characters>12144</Characters>
  <Application>Microsoft Office Word</Application>
  <DocSecurity>0</DocSecurity>
  <Lines>101</Lines>
  <Paragraphs>28</Paragraphs>
  <ScaleCrop>false</ScaleCrop>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2021-09-23T02:41:00Z</dcterms:created>
  <dcterms:modified xsi:type="dcterms:W3CDTF">2023-06-14T11:52:00Z</dcterms:modified>
</cp:coreProperties>
</file>